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D32" w:rsidRDefault="00DD4099">
      <w:pPr>
        <w:ind w:left="0" w:hanging="2"/>
        <w:jc w:val="center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b/>
          <w:sz w:val="22"/>
          <w:szCs w:val="22"/>
        </w:rPr>
        <w:t>The Oaktree Federation</w:t>
      </w:r>
    </w:p>
    <w:p w:rsidR="00F71D32" w:rsidRDefault="00DD4099">
      <w:pPr>
        <w:ind w:left="0" w:hanging="2"/>
        <w:jc w:val="center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b/>
          <w:sz w:val="22"/>
          <w:szCs w:val="22"/>
        </w:rPr>
        <w:t xml:space="preserve">Laughton CP School and </w:t>
      </w:r>
      <w:proofErr w:type="spellStart"/>
      <w:r>
        <w:rPr>
          <w:rFonts w:ascii="Gill Sans" w:eastAsia="Gill Sans" w:hAnsi="Gill Sans" w:cs="Gill Sans"/>
          <w:b/>
          <w:sz w:val="22"/>
          <w:szCs w:val="22"/>
        </w:rPr>
        <w:t>Firle</w:t>
      </w:r>
      <w:proofErr w:type="spellEnd"/>
      <w:r>
        <w:rPr>
          <w:rFonts w:ascii="Gill Sans" w:eastAsia="Gill Sans" w:hAnsi="Gill Sans" w:cs="Gill Sans"/>
          <w:b/>
          <w:sz w:val="22"/>
          <w:szCs w:val="22"/>
        </w:rPr>
        <w:t xml:space="preserve"> CE School</w:t>
      </w:r>
    </w:p>
    <w:p w:rsidR="00F71D32" w:rsidRDefault="00DD4099">
      <w:pPr>
        <w:ind w:left="0" w:hanging="2"/>
        <w:jc w:val="center"/>
        <w:rPr>
          <w:rFonts w:ascii="Gill Sans" w:eastAsia="Gill Sans" w:hAnsi="Gill Sans" w:cs="Gill San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1246505</wp:posOffset>
            </wp:positionH>
            <wp:positionV relativeFrom="paragraph">
              <wp:posOffset>107950</wp:posOffset>
            </wp:positionV>
            <wp:extent cx="2516505" cy="5588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55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1D32" w:rsidRDefault="00F71D32">
      <w:pPr>
        <w:ind w:left="0" w:hanging="2"/>
        <w:jc w:val="center"/>
        <w:rPr>
          <w:rFonts w:ascii="Gill Sans" w:eastAsia="Gill Sans" w:hAnsi="Gill Sans" w:cs="Gill Sans"/>
          <w:sz w:val="22"/>
          <w:szCs w:val="22"/>
        </w:rPr>
      </w:pPr>
    </w:p>
    <w:p w:rsidR="00F71D32" w:rsidRDefault="00F71D32">
      <w:pPr>
        <w:ind w:left="0" w:hanging="2"/>
        <w:rPr>
          <w:rFonts w:ascii="Gill Sans" w:eastAsia="Gill Sans" w:hAnsi="Gill Sans" w:cs="Gill Sans"/>
          <w:sz w:val="22"/>
          <w:szCs w:val="22"/>
        </w:rPr>
      </w:pPr>
    </w:p>
    <w:p w:rsidR="00F71D32" w:rsidRDefault="00F71D32">
      <w:pPr>
        <w:ind w:left="0" w:hanging="2"/>
        <w:jc w:val="center"/>
        <w:rPr>
          <w:rFonts w:ascii="Gill Sans" w:eastAsia="Gill Sans" w:hAnsi="Gill Sans" w:cs="Gill Sans"/>
          <w:b/>
          <w:sz w:val="22"/>
          <w:szCs w:val="22"/>
        </w:rPr>
      </w:pPr>
    </w:p>
    <w:p w:rsidR="00F71D32" w:rsidRDefault="00DD4099">
      <w:pPr>
        <w:ind w:left="0" w:hanging="2"/>
        <w:jc w:val="center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b/>
          <w:sz w:val="22"/>
          <w:szCs w:val="22"/>
        </w:rPr>
        <w:t>School Business Manager</w:t>
      </w:r>
    </w:p>
    <w:p w:rsidR="00F71D32" w:rsidRDefault="00DD4099">
      <w:pPr>
        <w:ind w:left="0" w:hanging="2"/>
        <w:jc w:val="center"/>
        <w:rPr>
          <w:rFonts w:ascii="Gill Sans" w:eastAsia="Gill Sans" w:hAnsi="Gill Sans" w:cs="Gill Sans"/>
          <w:sz w:val="22"/>
          <w:szCs w:val="22"/>
        </w:rPr>
      </w:pPr>
      <w:r>
        <w:rPr>
          <w:rFonts w:ascii="Gill Sans" w:eastAsia="Gill Sans" w:hAnsi="Gill Sans" w:cs="Gill Sans"/>
          <w:b/>
          <w:sz w:val="22"/>
          <w:szCs w:val="22"/>
        </w:rPr>
        <w:t>Required September 2024               Salary range: 9-12 (£31,662 – £42,875)</w:t>
      </w:r>
    </w:p>
    <w:p w:rsidR="00F71D32" w:rsidRDefault="00F71D32">
      <w:pPr>
        <w:ind w:left="0" w:hanging="2"/>
        <w:rPr>
          <w:rFonts w:ascii="Gill Sans" w:eastAsia="Gill Sans" w:hAnsi="Gill Sans" w:cs="Gill Sans"/>
          <w:sz w:val="22"/>
          <w:szCs w:val="22"/>
          <w:highlight w:val="white"/>
        </w:rPr>
      </w:pPr>
    </w:p>
    <w:p w:rsidR="00F71D32" w:rsidRDefault="00DD4099">
      <w:pPr>
        <w:ind w:left="0" w:hanging="2"/>
        <w:rPr>
          <w:rFonts w:ascii="Gill Sans" w:eastAsia="Gill Sans" w:hAnsi="Gill Sans" w:cs="Gill Sans"/>
          <w:sz w:val="20"/>
          <w:szCs w:val="20"/>
          <w:highlight w:val="white"/>
        </w:rPr>
      </w:pPr>
      <w:r>
        <w:rPr>
          <w:rFonts w:ascii="Gill Sans" w:eastAsia="Gill Sans" w:hAnsi="Gill Sans" w:cs="Gill Sans"/>
          <w:sz w:val="20"/>
          <w:szCs w:val="20"/>
          <w:highlight w:val="white"/>
        </w:rPr>
        <w:t xml:space="preserve">Term-time </w:t>
      </w:r>
      <w:proofErr w:type="gramStart"/>
      <w:r>
        <w:rPr>
          <w:rFonts w:ascii="Gill Sans" w:eastAsia="Gill Sans" w:hAnsi="Gill Sans" w:cs="Gill Sans"/>
          <w:sz w:val="20"/>
          <w:szCs w:val="20"/>
          <w:highlight w:val="white"/>
        </w:rPr>
        <w:t>42  (</w:t>
      </w:r>
      <w:proofErr w:type="gramEnd"/>
      <w:r>
        <w:rPr>
          <w:rFonts w:ascii="Gill Sans" w:eastAsia="Gill Sans" w:hAnsi="Gill Sans" w:cs="Gill Sans"/>
          <w:sz w:val="20"/>
          <w:szCs w:val="20"/>
          <w:highlight w:val="white"/>
        </w:rPr>
        <w:t>39 &amp;3)</w:t>
      </w:r>
      <w:r>
        <w:rPr>
          <w:rFonts w:ascii="Gill Sans" w:eastAsia="Gill Sans" w:hAnsi="Gill Sans" w:cs="Gill Sans"/>
          <w:sz w:val="20"/>
          <w:szCs w:val="20"/>
          <w:highlight w:val="white"/>
        </w:rPr>
        <w:t xml:space="preserve"> weeks per year</w:t>
      </w:r>
      <w:r>
        <w:rPr>
          <w:rFonts w:ascii="Gill Sans" w:eastAsia="Gill Sans" w:hAnsi="Gill Sans" w:cs="Gill Sans"/>
          <w:sz w:val="20"/>
          <w:szCs w:val="20"/>
          <w:highlight w:val="white"/>
        </w:rPr>
        <w:t>,</w:t>
      </w:r>
      <w:r>
        <w:rPr>
          <w:rFonts w:ascii="Gill Sans" w:eastAsia="Gill Sans" w:hAnsi="Gill Sans" w:cs="Gill Sans"/>
          <w:sz w:val="20"/>
          <w:szCs w:val="20"/>
          <w:highlight w:val="white"/>
        </w:rPr>
        <w:t xml:space="preserve">32 hours per week. </w:t>
      </w:r>
      <w:r>
        <w:rPr>
          <w:rFonts w:ascii="Gill Sans" w:eastAsia="Gill Sans" w:hAnsi="Gill Sans" w:cs="Gill Sans"/>
          <w:sz w:val="20"/>
          <w:szCs w:val="20"/>
        </w:rPr>
        <w:t xml:space="preserve">Our small, friendly and supportive schools </w:t>
      </w:r>
      <w:r>
        <w:rPr>
          <w:rFonts w:ascii="Gill Sans" w:eastAsia="Gill Sans" w:hAnsi="Gill Sans" w:cs="Gill Sans"/>
          <w:sz w:val="20"/>
          <w:szCs w:val="20"/>
          <w:highlight w:val="white"/>
        </w:rPr>
        <w:t xml:space="preserve">are looking for a School Business Manager to join their team. </w:t>
      </w:r>
    </w:p>
    <w:p w:rsidR="00F71D32" w:rsidRDefault="00DD4099">
      <w:pPr>
        <w:ind w:left="0" w:hanging="2"/>
        <w:rPr>
          <w:rFonts w:ascii="Gill Sans" w:eastAsia="Gill Sans" w:hAnsi="Gill Sans" w:cs="Gill Sans"/>
          <w:sz w:val="20"/>
          <w:szCs w:val="20"/>
          <w:highlight w:val="white"/>
        </w:rPr>
      </w:pPr>
      <w:r>
        <w:rPr>
          <w:rFonts w:ascii="Gill Sans" w:eastAsia="Gill Sans" w:hAnsi="Gill Sans" w:cs="Gill Sans"/>
          <w:sz w:val="20"/>
          <w:szCs w:val="20"/>
          <w:highlight w:val="white"/>
        </w:rPr>
        <w:t>The ideal candidate will be responsible for the strategic and operational management of the school's finances, administration, facilities, and human r</w:t>
      </w:r>
      <w:r>
        <w:rPr>
          <w:rFonts w:ascii="Gill Sans" w:eastAsia="Gill Sans" w:hAnsi="Gill Sans" w:cs="Gill Sans"/>
          <w:sz w:val="20"/>
          <w:szCs w:val="20"/>
          <w:highlight w:val="white"/>
        </w:rPr>
        <w:t>esources.</w:t>
      </w:r>
    </w:p>
    <w:p w:rsidR="00F71D32" w:rsidRDefault="00DD4099">
      <w:pPr>
        <w:ind w:left="0" w:hanging="2"/>
        <w:rPr>
          <w:rFonts w:ascii="Gill Sans" w:eastAsia="Gill Sans" w:hAnsi="Gill Sans" w:cs="Gill Sans"/>
          <w:sz w:val="20"/>
          <w:szCs w:val="20"/>
          <w:highlight w:val="white"/>
        </w:rPr>
      </w:pPr>
      <w:r>
        <w:rPr>
          <w:rFonts w:ascii="Gill Sans" w:eastAsia="Gill Sans" w:hAnsi="Gill Sans" w:cs="Gill Sans"/>
          <w:sz w:val="20"/>
          <w:szCs w:val="20"/>
          <w:highlight w:val="white"/>
        </w:rPr>
        <w:t xml:space="preserve">As a key member of the Senior Leadership Team, you will play a pivotal role in ensuring the smooth running of the school's non-teaching functions. </w:t>
      </w:r>
    </w:p>
    <w:p w:rsidR="00F71D32" w:rsidRDefault="00F71D32">
      <w:pPr>
        <w:ind w:left="0" w:hanging="2"/>
        <w:rPr>
          <w:rFonts w:ascii="Gill Sans" w:eastAsia="Gill Sans" w:hAnsi="Gill Sans" w:cs="Gill Sans"/>
          <w:sz w:val="20"/>
          <w:szCs w:val="20"/>
          <w:highlight w:val="white"/>
        </w:rPr>
      </w:pPr>
    </w:p>
    <w:p w:rsidR="00F71D32" w:rsidRDefault="00DD4099">
      <w:pPr>
        <w:ind w:left="0" w:hanging="2"/>
        <w:rPr>
          <w:rFonts w:ascii="Gill Sans" w:eastAsia="Gill Sans" w:hAnsi="Gill Sans" w:cs="Gill Sans"/>
          <w:sz w:val="20"/>
          <w:szCs w:val="20"/>
          <w:highlight w:val="white"/>
        </w:rPr>
      </w:pPr>
      <w:r>
        <w:rPr>
          <w:rFonts w:ascii="Gill Sans" w:eastAsia="Gill Sans" w:hAnsi="Gill Sans" w:cs="Gill Sans"/>
          <w:b/>
          <w:sz w:val="20"/>
          <w:szCs w:val="20"/>
          <w:highlight w:val="white"/>
        </w:rPr>
        <w:t>Key Responsibilities</w:t>
      </w:r>
    </w:p>
    <w:p w:rsidR="00F71D32" w:rsidRDefault="00DD4099">
      <w:pPr>
        <w:numPr>
          <w:ilvl w:val="0"/>
          <w:numId w:val="1"/>
        </w:numPr>
        <w:ind w:left="0" w:hanging="2"/>
        <w:rPr>
          <w:rFonts w:ascii="Gill Sans" w:eastAsia="Gill Sans" w:hAnsi="Gill Sans" w:cs="Gill Sans"/>
          <w:sz w:val="20"/>
          <w:szCs w:val="20"/>
          <w:highlight w:val="white"/>
        </w:rPr>
      </w:pPr>
      <w:r>
        <w:rPr>
          <w:rFonts w:ascii="Gill Sans" w:eastAsia="Gill Sans" w:hAnsi="Gill Sans" w:cs="Gill Sans"/>
          <w:sz w:val="20"/>
          <w:szCs w:val="20"/>
          <w:highlight w:val="white"/>
        </w:rPr>
        <w:t xml:space="preserve">Financial Management: </w:t>
      </w:r>
    </w:p>
    <w:p w:rsidR="00F71D32" w:rsidRDefault="00DD4099">
      <w:pPr>
        <w:ind w:left="0" w:hanging="2"/>
        <w:rPr>
          <w:rFonts w:ascii="Gill Sans" w:eastAsia="Gill Sans" w:hAnsi="Gill Sans" w:cs="Gill Sans"/>
          <w:sz w:val="20"/>
          <w:szCs w:val="20"/>
          <w:highlight w:val="white"/>
        </w:rPr>
      </w:pPr>
      <w:r>
        <w:rPr>
          <w:rFonts w:ascii="Gill Sans" w:eastAsia="Gill Sans" w:hAnsi="Gill Sans" w:cs="Gill Sans"/>
          <w:sz w:val="20"/>
          <w:szCs w:val="20"/>
          <w:highlight w:val="white"/>
        </w:rPr>
        <w:t>Oversee budgeting, financial planning, and resource a</w:t>
      </w:r>
      <w:r>
        <w:rPr>
          <w:rFonts w:ascii="Gill Sans" w:eastAsia="Gill Sans" w:hAnsi="Gill Sans" w:cs="Gill Sans"/>
          <w:sz w:val="20"/>
          <w:szCs w:val="20"/>
          <w:highlight w:val="white"/>
        </w:rPr>
        <w:t>llocation in alignment with school objectives. Monitor income and expenditure, providing strategic financial advice to the Headteacher and governing body.</w:t>
      </w:r>
    </w:p>
    <w:p w:rsidR="00F71D32" w:rsidRDefault="00DD4099">
      <w:pPr>
        <w:numPr>
          <w:ilvl w:val="0"/>
          <w:numId w:val="1"/>
        </w:numPr>
        <w:ind w:left="0" w:hanging="2"/>
        <w:rPr>
          <w:rFonts w:ascii="Gill Sans" w:eastAsia="Gill Sans" w:hAnsi="Gill Sans" w:cs="Gill Sans"/>
          <w:sz w:val="20"/>
          <w:szCs w:val="20"/>
          <w:highlight w:val="white"/>
        </w:rPr>
      </w:pPr>
      <w:r>
        <w:rPr>
          <w:rFonts w:ascii="Gill Sans" w:eastAsia="Gill Sans" w:hAnsi="Gill Sans" w:cs="Gill Sans"/>
          <w:sz w:val="20"/>
          <w:szCs w:val="20"/>
          <w:highlight w:val="white"/>
        </w:rPr>
        <w:t xml:space="preserve">Administration and Compliance: </w:t>
      </w:r>
    </w:p>
    <w:p w:rsidR="00F71D32" w:rsidRDefault="00DD4099">
      <w:pPr>
        <w:ind w:left="0" w:hanging="2"/>
        <w:rPr>
          <w:rFonts w:ascii="Gill Sans" w:eastAsia="Gill Sans" w:hAnsi="Gill Sans" w:cs="Gill Sans"/>
          <w:sz w:val="20"/>
          <w:szCs w:val="20"/>
          <w:highlight w:val="white"/>
        </w:rPr>
      </w:pPr>
      <w:r>
        <w:rPr>
          <w:rFonts w:ascii="Gill Sans" w:eastAsia="Gill Sans" w:hAnsi="Gill Sans" w:cs="Gill Sans"/>
          <w:sz w:val="20"/>
          <w:szCs w:val="20"/>
          <w:highlight w:val="white"/>
        </w:rPr>
        <w:t xml:space="preserve">Manage administrative processes, </w:t>
      </w:r>
      <w:proofErr w:type="gramStart"/>
      <w:r>
        <w:rPr>
          <w:rFonts w:ascii="Gill Sans" w:eastAsia="Gill Sans" w:hAnsi="Gill Sans" w:cs="Gill Sans"/>
          <w:sz w:val="20"/>
          <w:szCs w:val="20"/>
          <w:highlight w:val="white"/>
        </w:rPr>
        <w:t>ensuring  compliance</w:t>
      </w:r>
      <w:proofErr w:type="gramEnd"/>
      <w:r>
        <w:rPr>
          <w:rFonts w:ascii="Gill Sans" w:eastAsia="Gill Sans" w:hAnsi="Gill Sans" w:cs="Gill Sans"/>
          <w:sz w:val="20"/>
          <w:szCs w:val="20"/>
          <w:highlight w:val="white"/>
        </w:rPr>
        <w:t xml:space="preserve"> with statutory </w:t>
      </w:r>
      <w:r>
        <w:rPr>
          <w:rFonts w:ascii="Gill Sans" w:eastAsia="Gill Sans" w:hAnsi="Gill Sans" w:cs="Gill Sans"/>
          <w:sz w:val="20"/>
          <w:szCs w:val="20"/>
          <w:highlight w:val="white"/>
        </w:rPr>
        <w:t xml:space="preserve">requirements and school policies.  </w:t>
      </w:r>
    </w:p>
    <w:p w:rsidR="00F71D32" w:rsidRDefault="00DD4099">
      <w:pPr>
        <w:ind w:left="0" w:hanging="2"/>
        <w:rPr>
          <w:rFonts w:ascii="Gill Sans" w:eastAsia="Gill Sans" w:hAnsi="Gill Sans" w:cs="Gill Sans"/>
          <w:sz w:val="20"/>
          <w:szCs w:val="20"/>
          <w:highlight w:val="white"/>
        </w:rPr>
      </w:pPr>
      <w:r>
        <w:rPr>
          <w:rFonts w:ascii="Gill Sans" w:eastAsia="Gill Sans" w:hAnsi="Gill Sans" w:cs="Gill Sans"/>
          <w:sz w:val="20"/>
          <w:szCs w:val="20"/>
          <w:highlight w:val="white"/>
        </w:rPr>
        <w:t xml:space="preserve">Coordinate efficient administrative systems to support the school's operational needs. </w:t>
      </w:r>
    </w:p>
    <w:p w:rsidR="00F71D32" w:rsidRDefault="00DD4099">
      <w:pPr>
        <w:numPr>
          <w:ilvl w:val="0"/>
          <w:numId w:val="1"/>
        </w:numPr>
        <w:ind w:left="0" w:hanging="2"/>
        <w:rPr>
          <w:rFonts w:ascii="Gill Sans" w:eastAsia="Gill Sans" w:hAnsi="Gill Sans" w:cs="Gill Sans"/>
          <w:sz w:val="20"/>
          <w:szCs w:val="20"/>
          <w:highlight w:val="white"/>
        </w:rPr>
      </w:pPr>
      <w:r>
        <w:rPr>
          <w:rFonts w:ascii="Gill Sans" w:eastAsia="Gill Sans" w:hAnsi="Gill Sans" w:cs="Gill Sans"/>
          <w:sz w:val="20"/>
          <w:szCs w:val="20"/>
          <w:highlight w:val="white"/>
        </w:rPr>
        <w:t xml:space="preserve">Facilities and Resources: </w:t>
      </w:r>
    </w:p>
    <w:p w:rsidR="00F71D32" w:rsidRDefault="00DD4099">
      <w:pPr>
        <w:ind w:left="0" w:hanging="2"/>
        <w:rPr>
          <w:rFonts w:ascii="Gill Sans" w:eastAsia="Gill Sans" w:hAnsi="Gill Sans" w:cs="Gill Sans"/>
          <w:color w:val="1F1F1F"/>
          <w:sz w:val="20"/>
          <w:szCs w:val="20"/>
          <w:highlight w:val="white"/>
        </w:rPr>
      </w:pPr>
      <w:r>
        <w:rPr>
          <w:rFonts w:ascii="Gill Sans" w:eastAsia="Gill Sans" w:hAnsi="Gill Sans" w:cs="Gill Sans"/>
          <w:sz w:val="20"/>
          <w:szCs w:val="20"/>
          <w:highlight w:val="white"/>
        </w:rPr>
        <w:t>Maintain a safe, welcoming, and functional school environment. Oversee facilities management</w:t>
      </w:r>
      <w:r>
        <w:rPr>
          <w:rFonts w:ascii="Gill Sans" w:eastAsia="Gill Sans" w:hAnsi="Gill Sans" w:cs="Gill Sans"/>
          <w:color w:val="1F1F1F"/>
          <w:sz w:val="20"/>
          <w:szCs w:val="20"/>
          <w:highlight w:val="white"/>
        </w:rPr>
        <w:t xml:space="preserve"> procurement, and the efficient use of resources. </w:t>
      </w:r>
    </w:p>
    <w:p w:rsidR="00F71D32" w:rsidRDefault="00DD4099">
      <w:pPr>
        <w:ind w:left="0" w:hanging="2"/>
        <w:rPr>
          <w:rFonts w:ascii="Gill Sans" w:eastAsia="Gill Sans" w:hAnsi="Gill Sans" w:cs="Gill Sans"/>
          <w:color w:val="1F1F1F"/>
          <w:sz w:val="20"/>
          <w:szCs w:val="20"/>
          <w:highlight w:val="white"/>
        </w:rPr>
      </w:pPr>
      <w:r>
        <w:rPr>
          <w:rFonts w:ascii="Gill Sans" w:eastAsia="Gill Sans" w:hAnsi="Gill Sans" w:cs="Gill Sans"/>
          <w:color w:val="1F1F1F"/>
          <w:sz w:val="20"/>
          <w:szCs w:val="20"/>
          <w:highlight w:val="white"/>
        </w:rPr>
        <w:t xml:space="preserve">Lead on HR functions, including recruitment, and ensure adherence to HR policies and procedures. </w:t>
      </w:r>
    </w:p>
    <w:p w:rsidR="00F71D32" w:rsidRDefault="00F71D32">
      <w:pPr>
        <w:ind w:left="0" w:hanging="2"/>
        <w:rPr>
          <w:rFonts w:ascii="Gill Sans" w:eastAsia="Gill Sans" w:hAnsi="Gill Sans" w:cs="Gill Sans"/>
          <w:color w:val="1F1F1F"/>
          <w:sz w:val="20"/>
          <w:szCs w:val="20"/>
          <w:highlight w:val="white"/>
        </w:rPr>
      </w:pPr>
    </w:p>
    <w:p w:rsidR="00F71D32" w:rsidRDefault="00DD4099">
      <w:pPr>
        <w:ind w:left="0" w:hanging="2"/>
        <w:rPr>
          <w:rFonts w:ascii="Gill Sans" w:eastAsia="Gill Sans" w:hAnsi="Gill Sans" w:cs="Gill Sans"/>
          <w:color w:val="1F1F1F"/>
          <w:sz w:val="20"/>
          <w:szCs w:val="20"/>
          <w:highlight w:val="white"/>
        </w:rPr>
      </w:pPr>
      <w:r>
        <w:rPr>
          <w:rFonts w:ascii="Gill Sans" w:eastAsia="Gill Sans" w:hAnsi="Gill Sans" w:cs="Gill Sans"/>
          <w:b/>
          <w:color w:val="1F1F1F"/>
          <w:sz w:val="20"/>
          <w:szCs w:val="20"/>
          <w:highlight w:val="white"/>
        </w:rPr>
        <w:t>Required Skills &amp; Qualifications:</w:t>
      </w:r>
    </w:p>
    <w:p w:rsidR="00F71D32" w:rsidRDefault="00DD4099">
      <w:pPr>
        <w:ind w:left="0" w:hanging="2"/>
        <w:rPr>
          <w:rFonts w:ascii="Gill Sans" w:eastAsia="Gill Sans" w:hAnsi="Gill Sans" w:cs="Gill Sans"/>
          <w:color w:val="1F1F1F"/>
          <w:sz w:val="20"/>
          <w:szCs w:val="20"/>
          <w:highlight w:val="white"/>
        </w:rPr>
      </w:pPr>
      <w:r>
        <w:rPr>
          <w:rFonts w:ascii="Gill Sans" w:eastAsia="Gill Sans" w:hAnsi="Gill Sans" w:cs="Gill Sans"/>
          <w:color w:val="1F1F1F"/>
          <w:sz w:val="20"/>
          <w:szCs w:val="20"/>
          <w:highlight w:val="white"/>
        </w:rPr>
        <w:t>Proven experience in financial management, preferably within an educatio</w:t>
      </w:r>
      <w:r>
        <w:rPr>
          <w:rFonts w:ascii="Gill Sans" w:eastAsia="Gill Sans" w:hAnsi="Gill Sans" w:cs="Gill Sans"/>
          <w:color w:val="1F1F1F"/>
          <w:sz w:val="20"/>
          <w:szCs w:val="20"/>
          <w:highlight w:val="white"/>
        </w:rPr>
        <w:t xml:space="preserve">nal setting. </w:t>
      </w:r>
    </w:p>
    <w:p w:rsidR="00F71D32" w:rsidRDefault="00DD4099">
      <w:pPr>
        <w:ind w:left="0" w:hanging="2"/>
        <w:rPr>
          <w:rFonts w:ascii="Gill Sans" w:eastAsia="Gill Sans" w:hAnsi="Gill Sans" w:cs="Gill Sans"/>
          <w:color w:val="1F1F1F"/>
          <w:sz w:val="20"/>
          <w:szCs w:val="20"/>
          <w:highlight w:val="white"/>
        </w:rPr>
      </w:pPr>
      <w:r>
        <w:rPr>
          <w:rFonts w:ascii="Gill Sans" w:eastAsia="Gill Sans" w:hAnsi="Gill Sans" w:cs="Gill Sans"/>
          <w:color w:val="1F1F1F"/>
          <w:sz w:val="20"/>
          <w:szCs w:val="20"/>
          <w:highlight w:val="white"/>
        </w:rPr>
        <w:t xml:space="preserve">Strong leadership, organisational, and communication skills. </w:t>
      </w:r>
    </w:p>
    <w:p w:rsidR="00F71D32" w:rsidRDefault="00DD4099">
      <w:pPr>
        <w:ind w:left="0" w:hanging="2"/>
        <w:rPr>
          <w:rFonts w:ascii="Gill Sans" w:eastAsia="Gill Sans" w:hAnsi="Gill Sans" w:cs="Gill Sans"/>
          <w:color w:val="1F1F1F"/>
          <w:sz w:val="20"/>
          <w:szCs w:val="20"/>
          <w:highlight w:val="white"/>
        </w:rPr>
      </w:pPr>
      <w:r>
        <w:rPr>
          <w:rFonts w:ascii="Gill Sans" w:eastAsia="Gill Sans" w:hAnsi="Gill Sans" w:cs="Gill Sans"/>
          <w:color w:val="1F1F1F"/>
          <w:sz w:val="20"/>
          <w:szCs w:val="20"/>
          <w:highlight w:val="white"/>
        </w:rPr>
        <w:t>Knowledge of HR processes and statutory compliance requirements.</w:t>
      </w:r>
    </w:p>
    <w:p w:rsidR="00F71D32" w:rsidRDefault="00DD4099">
      <w:pPr>
        <w:ind w:left="0" w:hanging="2"/>
        <w:rPr>
          <w:rFonts w:ascii="Gill Sans" w:eastAsia="Gill Sans" w:hAnsi="Gill Sans" w:cs="Gill Sans"/>
          <w:color w:val="1F1F1F"/>
          <w:sz w:val="20"/>
          <w:szCs w:val="20"/>
          <w:highlight w:val="white"/>
        </w:rPr>
      </w:pPr>
      <w:r>
        <w:rPr>
          <w:rFonts w:ascii="Gill Sans" w:eastAsia="Gill Sans" w:hAnsi="Gill Sans" w:cs="Gill Sans"/>
          <w:color w:val="1F1F1F"/>
          <w:sz w:val="20"/>
          <w:szCs w:val="20"/>
          <w:highlight w:val="white"/>
        </w:rPr>
        <w:t xml:space="preserve">Ability to work collaboratively with staff, stakeholders, and external partners. </w:t>
      </w:r>
    </w:p>
    <w:p w:rsidR="00F71D32" w:rsidRDefault="00DD4099">
      <w:pPr>
        <w:ind w:left="0" w:hanging="2"/>
        <w:rPr>
          <w:rFonts w:ascii="Gill Sans" w:eastAsia="Gill Sans" w:hAnsi="Gill Sans" w:cs="Gill Sans"/>
          <w:color w:val="1F1F1F"/>
          <w:sz w:val="20"/>
          <w:szCs w:val="20"/>
          <w:highlight w:val="white"/>
        </w:rPr>
      </w:pPr>
      <w:r>
        <w:rPr>
          <w:rFonts w:ascii="Gill Sans" w:eastAsia="Gill Sans" w:hAnsi="Gill Sans" w:cs="Gill Sans"/>
          <w:color w:val="1F1F1F"/>
          <w:sz w:val="20"/>
          <w:szCs w:val="20"/>
          <w:highlight w:val="white"/>
        </w:rPr>
        <w:t>Relevant degree or professional qualification in finance, business management, or related field.  Additional qualifications in school business management or finance desirable</w:t>
      </w:r>
    </w:p>
    <w:p w:rsidR="00F71D32" w:rsidRDefault="00F71D32">
      <w:pPr>
        <w:ind w:left="0" w:hanging="2"/>
        <w:rPr>
          <w:rFonts w:ascii="Gill Sans" w:eastAsia="Gill Sans" w:hAnsi="Gill Sans" w:cs="Gill Sans"/>
          <w:sz w:val="20"/>
          <w:szCs w:val="20"/>
        </w:rPr>
      </w:pPr>
    </w:p>
    <w:p w:rsidR="00F71D32" w:rsidRDefault="00DD4099">
      <w:pPr>
        <w:ind w:left="0" w:hanging="2"/>
        <w:rPr>
          <w:rFonts w:ascii="Gill Sans" w:eastAsia="Gill Sans" w:hAnsi="Gill Sans" w:cs="Gill Sans"/>
          <w:sz w:val="20"/>
          <w:szCs w:val="20"/>
        </w:rPr>
      </w:pPr>
      <w:bookmarkStart w:id="0" w:name="_heading=h.gjdgxs" w:colFirst="0" w:colLast="0"/>
      <w:bookmarkEnd w:id="0"/>
      <w:r>
        <w:rPr>
          <w:rFonts w:ascii="Gill Sans" w:eastAsia="Gill Sans" w:hAnsi="Gill Sans" w:cs="Gill Sans"/>
          <w:sz w:val="20"/>
          <w:szCs w:val="20"/>
        </w:rPr>
        <w:t>Visits to the school are most welcome.  Application forms and more information a</w:t>
      </w:r>
      <w:r>
        <w:rPr>
          <w:rFonts w:ascii="Gill Sans" w:eastAsia="Gill Sans" w:hAnsi="Gill Sans" w:cs="Gill Sans"/>
          <w:sz w:val="20"/>
          <w:szCs w:val="20"/>
        </w:rPr>
        <w:t xml:space="preserve">vailable from the School Office on 01323 811306 and website </w:t>
      </w:r>
      <w:hyperlink r:id="rId7">
        <w:r>
          <w:rPr>
            <w:rFonts w:ascii="Gill Sans" w:eastAsia="Gill Sans" w:hAnsi="Gill Sans" w:cs="Gill Sans"/>
            <w:color w:val="0000FF"/>
            <w:sz w:val="20"/>
            <w:szCs w:val="20"/>
            <w:u w:val="single"/>
          </w:rPr>
          <w:t>http://www.laughton.e-sussex.sch.uk</w:t>
        </w:r>
      </w:hyperlink>
      <w:r>
        <w:rPr>
          <w:rFonts w:ascii="Gill Sans" w:eastAsia="Gill Sans" w:hAnsi="Gill Sans" w:cs="Gill Sans"/>
          <w:sz w:val="20"/>
          <w:szCs w:val="20"/>
        </w:rPr>
        <w:t xml:space="preserve"> or email school at </w:t>
      </w:r>
      <w:r>
        <w:rPr>
          <w:rFonts w:ascii="Gill Sans" w:eastAsia="Gill Sans" w:hAnsi="Gill Sans" w:cs="Gill Sans"/>
          <w:b/>
          <w:color w:val="0000FF"/>
          <w:sz w:val="20"/>
          <w:szCs w:val="20"/>
          <w:u w:val="single"/>
        </w:rPr>
        <w:t>laughtonoffice@oaktreefederation.co.uk</w:t>
      </w:r>
      <w:r>
        <w:rPr>
          <w:rFonts w:ascii="Gill Sans" w:eastAsia="Gill Sans" w:hAnsi="Gill Sans" w:cs="Gill Sans"/>
          <w:sz w:val="20"/>
          <w:szCs w:val="20"/>
        </w:rPr>
        <w:t xml:space="preserve"> </w:t>
      </w:r>
    </w:p>
    <w:p w:rsidR="00F71D32" w:rsidRDefault="00DD4099">
      <w:pPr>
        <w:spacing w:after="240"/>
        <w:ind w:left="0" w:hanging="2"/>
        <w:rPr>
          <w:rFonts w:ascii="Gill Sans" w:eastAsia="Gill Sans" w:hAnsi="Gill Sans" w:cs="Gill Sans"/>
          <w:sz w:val="20"/>
          <w:szCs w:val="20"/>
          <w:u w:val="single"/>
        </w:rPr>
      </w:pPr>
      <w:bookmarkStart w:id="1" w:name="_GoBack"/>
      <w:bookmarkEnd w:id="1"/>
      <w:r>
        <w:rPr>
          <w:rFonts w:ascii="Gill Sans" w:eastAsia="Gill Sans" w:hAnsi="Gill Sans" w:cs="Gill Sans"/>
          <w:sz w:val="20"/>
          <w:szCs w:val="20"/>
        </w:rPr>
        <w:t>Closing date:         Friday 17th May                                     Interviews: Friday 24th May</w:t>
      </w:r>
    </w:p>
    <w:p w:rsidR="00F71D32" w:rsidRDefault="00DD409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Gill Sans" w:eastAsia="Gill Sans" w:hAnsi="Gill Sans" w:cs="Gill Sans"/>
          <w:color w:val="333333"/>
          <w:sz w:val="20"/>
          <w:szCs w:val="20"/>
        </w:rPr>
      </w:pPr>
      <w:r>
        <w:rPr>
          <w:rFonts w:ascii="Gill Sans" w:eastAsia="Gill Sans" w:hAnsi="Gill Sans" w:cs="Gill Sans"/>
          <w:color w:val="333333"/>
          <w:sz w:val="20"/>
          <w:szCs w:val="20"/>
        </w:rPr>
        <w:t>We are committed to safeguarding and promoting the welfare of children, young people and vulnerable adults and expect all staff and volunteers to share th</w:t>
      </w:r>
      <w:r>
        <w:rPr>
          <w:rFonts w:ascii="Gill Sans" w:eastAsia="Gill Sans" w:hAnsi="Gill Sans" w:cs="Gill Sans"/>
          <w:color w:val="333333"/>
          <w:sz w:val="20"/>
          <w:szCs w:val="20"/>
        </w:rPr>
        <w:t>is commitment.</w:t>
      </w:r>
    </w:p>
    <w:p w:rsidR="00F71D32" w:rsidRDefault="00DD4099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Gill Sans" w:eastAsia="Gill Sans" w:hAnsi="Gill Sans" w:cs="Gill Sans"/>
          <w:color w:val="000000"/>
          <w:sz w:val="22"/>
          <w:szCs w:val="22"/>
        </w:rPr>
      </w:pPr>
      <w:r>
        <w:rPr>
          <w:rFonts w:ascii="Gill Sans" w:eastAsia="Gill Sans" w:hAnsi="Gill Sans" w:cs="Gill Sans"/>
          <w:color w:val="333333"/>
          <w:sz w:val="20"/>
          <w:szCs w:val="20"/>
        </w:rPr>
        <w:t>This post is subject to an Enhanced DBS check.    CVs are not accepted.</w:t>
      </w:r>
      <w:r>
        <w:rPr>
          <w:rFonts w:ascii="Gill Sans" w:eastAsia="Gill Sans" w:hAnsi="Gill Sans" w:cs="Gill Sans"/>
          <w:b/>
          <w:color w:val="333333"/>
          <w:sz w:val="20"/>
          <w:szCs w:val="20"/>
        </w:rPr>
        <w:t xml:space="preserve"> </w:t>
      </w:r>
    </w:p>
    <w:sectPr w:rsidR="00F71D32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F2086"/>
    <w:multiLevelType w:val="multilevel"/>
    <w:tmpl w:val="BCB058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D32"/>
    <w:rsid w:val="00DD4099"/>
    <w:rsid w:val="00F7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2C27E-CCC1-4F7F-9BA8-1FEB564E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ill Sans MT" w:hAnsi="Gill Sans MT" w:cs="Gill Sans MT"/>
      <w:color w:val="000000"/>
      <w:position w:val="-1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FollowedHyperlink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color w:val="333333"/>
      <w:w w:val="100"/>
      <w:position w:val="-1"/>
      <w:effect w:val="none"/>
      <w:vertAlign w:val="baseline"/>
      <w:cs w:val="0"/>
      <w:em w:val="none"/>
    </w:rPr>
  </w:style>
  <w:style w:type="character" w:customStyle="1" w:styleId="wbzude">
    <w:name w:val="wbzude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ughton.e-sussex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NAn61dJE1vQxPFlNgNAr4NTe4A==">CgMxLjAyCGguZ2pkZ3hzOAByITFydm9QUVBQd0dQUWtUcVVnc3c0S3RsUS1mYURrdnlXTw==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Name</dc:creator>
  <cp:lastModifiedBy>Sue Miller</cp:lastModifiedBy>
  <cp:revision>2</cp:revision>
  <dcterms:created xsi:type="dcterms:W3CDTF">2024-04-24T10:26:00Z</dcterms:created>
  <dcterms:modified xsi:type="dcterms:W3CDTF">2024-04-24T10:26:00Z</dcterms:modified>
</cp:coreProperties>
</file>